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6C83" w14:textId="1346172F" w:rsidR="0075249F" w:rsidRPr="00793507" w:rsidRDefault="0075249F" w:rsidP="0075249F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Atto di Adesione Capofila</w:t>
      </w:r>
    </w:p>
    <w:p w14:paraId="6262A046" w14:textId="77777777" w:rsidR="0075249F" w:rsidRPr="00793507" w:rsidRDefault="0075249F" w:rsidP="0075249F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5D7B2883" w14:textId="77777777" w:rsidR="006C3F00" w:rsidRPr="00793507" w:rsidRDefault="006C3F00" w:rsidP="006C3F00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DD5">
        <w:rPr>
          <w:rFonts w:ascii="Titillium Web" w:eastAsia="Titillium Web" w:hAnsi="Titillium Web" w:cs="Titillium Web"/>
          <w:sz w:val="20"/>
          <w:szCs w:val="20"/>
          <w:lang w:val="it-IT"/>
        </w:rPr>
        <w:t>AVVISO PUBBLICO</w:t>
      </w:r>
    </w:p>
    <w:p w14:paraId="758B406B" w14:textId="6BA93648" w:rsidR="006C3F00" w:rsidRPr="000A751C" w:rsidRDefault="006C3F00" w:rsidP="00D937E8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A751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INCLUDING FOR WORK </w:t>
      </w:r>
    </w:p>
    <w:p w14:paraId="2B9FC1A5" w14:textId="77777777" w:rsidR="00D937E8" w:rsidRDefault="00D937E8" w:rsidP="00D937E8">
      <w:pPr>
        <w:spacing w:after="60"/>
        <w:jc w:val="center"/>
        <w:rPr>
          <w:rFonts w:ascii="Titillium Web" w:eastAsia="Titillium Web" w:hAnsi="Titillium Web" w:cs="Titillium Web"/>
          <w:sz w:val="20"/>
          <w:szCs w:val="20"/>
        </w:rPr>
      </w:pPr>
      <w:r w:rsidRPr="00B000EE">
        <w:rPr>
          <w:rFonts w:ascii="Titillium Web" w:eastAsia="Titillium Web" w:hAnsi="Titillium Web" w:cs="Titillium Web"/>
          <w:sz w:val="20"/>
          <w:szCs w:val="20"/>
        </w:rPr>
        <w:t>(</w:t>
      </w:r>
      <w:r>
        <w:rPr>
          <w:rFonts w:ascii="Titillium Web" w:eastAsia="Titillium Web" w:hAnsi="Titillium Web" w:cs="Titillium Web"/>
          <w:sz w:val="20"/>
          <w:szCs w:val="20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</w:rPr>
        <w:t>”)</w:t>
      </w:r>
    </w:p>
    <w:p w14:paraId="28C9CBC1" w14:textId="77777777" w:rsidR="0075249F" w:rsidRPr="00793507" w:rsidRDefault="0075249F" w:rsidP="0075249F">
      <w:pPr>
        <w:jc w:val="center"/>
        <w:rPr>
          <w:rFonts w:ascii="Titillium Web" w:eastAsia="Titillium Web" w:hAnsi="Titillium Web" w:cs="Titillium Web"/>
          <w:sz w:val="20"/>
          <w:szCs w:val="20"/>
        </w:rPr>
      </w:pPr>
    </w:p>
    <w:p w14:paraId="609A6242" w14:textId="1913A96B" w:rsidR="0075249F" w:rsidRPr="000D615F" w:rsidRDefault="0075249F" w:rsidP="0075249F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Il sottoscritto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nome e cognome del Legale Rappresentante</w:t>
      </w:r>
      <w:r w:rsidR="00AA2A66"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o Soggetto delegato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], </w:t>
      </w:r>
      <w:r w:rsidR="00A53243"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avente CF [</w:t>
      </w:r>
      <w:r w:rsidR="00A53243"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Codice fiscale</w:t>
      </w:r>
      <w:r w:rsidR="00A53243"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qualità di Legale rappresentante </w:t>
      </w:r>
      <w:r w:rsidR="00A14C3C"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o </w:t>
      </w:r>
      <w:r w:rsidR="00256558"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Soggetto delegato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dell’Ente Capofila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Denominazione Ente Capofila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] con sede operativa nel Comune di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Comune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] (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Provincia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) CAP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XXXXX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] in via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indirizzo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]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numero civico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] CF/PI [</w:t>
      </w:r>
      <w:r w:rsidRPr="000D615F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Codice fiscale / Partita iva dell’Ente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],</w:t>
      </w:r>
    </w:p>
    <w:p w14:paraId="1DB87231" w14:textId="77777777" w:rsidR="0075249F" w:rsidRPr="000D615F" w:rsidRDefault="0075249F" w:rsidP="0075249F">
      <w:pPr>
        <w:pStyle w:val="Default"/>
        <w:jc w:val="both"/>
        <w:rPr>
          <w:rFonts w:ascii="Titillium Web" w:eastAsia="Titillium Web" w:hAnsi="Titillium Web" w:cs="Titillium Web"/>
          <w:sz w:val="18"/>
          <w:szCs w:val="18"/>
          <w:lang w:val="it-IT"/>
        </w:rPr>
      </w:pPr>
    </w:p>
    <w:p w14:paraId="48019113" w14:textId="77777777" w:rsidR="0075249F" w:rsidRPr="000D615F" w:rsidRDefault="0075249F" w:rsidP="0075249F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SI IMPEGNA</w:t>
      </w:r>
    </w:p>
    <w:p w14:paraId="7F27667B" w14:textId="77777777" w:rsidR="0075249F" w:rsidRPr="000D615F" w:rsidRDefault="0075249F" w:rsidP="0075249F">
      <w:pPr>
        <w:pStyle w:val="Default"/>
        <w:jc w:val="both"/>
        <w:rPr>
          <w:rFonts w:ascii="Titillium Web" w:eastAsia="Titillium Web" w:hAnsi="Titillium Web" w:cs="Titillium Web"/>
          <w:sz w:val="18"/>
          <w:szCs w:val="18"/>
          <w:lang w:val="it-IT"/>
        </w:rPr>
      </w:pPr>
    </w:p>
    <w:p w14:paraId="2593820F" w14:textId="6F50908A" w:rsidR="0075249F" w:rsidRPr="000D615F" w:rsidRDefault="0075249F" w:rsidP="0075249F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 partecipare all’Avviso Pubblico </w:t>
      </w:r>
      <w:r w:rsidR="00EC197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per la sottoscrizione dell’accordo di partenariato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finalizzato alla costituzione di </w:t>
      </w:r>
      <w:r w:rsidR="004E63E1">
        <w:rPr>
          <w:rFonts w:ascii="Titillium Web" w:eastAsia="Titillium Web" w:hAnsi="Titillium Web" w:cs="Titillium Web"/>
          <w:sz w:val="20"/>
          <w:szCs w:val="20"/>
          <w:lang w:val="it-IT"/>
        </w:rPr>
        <w:t>reti territoriali in grado di intercettare la popolazione inattiva e all’erogazione dei servizi mirati e finalizzati al raggiungimento degli obiettivi assunti da Regione Lombardia</w:t>
      </w:r>
    </w:p>
    <w:p w14:paraId="26F13937" w14:textId="77777777" w:rsidR="0075249F" w:rsidRPr="000D615F" w:rsidRDefault="0075249F" w:rsidP="0075249F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F2CBC90" w14:textId="77777777" w:rsidR="0075249F" w:rsidRPr="000D615F" w:rsidRDefault="0075249F" w:rsidP="0075249F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DICHIARA</w:t>
      </w:r>
    </w:p>
    <w:p w14:paraId="424AA206" w14:textId="77777777" w:rsidR="0075249F" w:rsidRPr="000D615F" w:rsidRDefault="0075249F" w:rsidP="0075249F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4436A57C" w14:textId="77777777" w:rsidR="0075249F" w:rsidRPr="009F4526" w:rsidRDefault="0075249F" w:rsidP="0075249F">
      <w:pPr>
        <w:pStyle w:val="Default"/>
        <w:numPr>
          <w:ilvl w:val="0"/>
          <w:numId w:val="1"/>
        </w:numPr>
        <w:spacing w:after="60"/>
        <w:ind w:left="714" w:hanging="357"/>
        <w:jc w:val="both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9F4526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Che l’ente rappresentato appartiene alla seguente tipologia (selezionare la tipologia riferibile all’ente)</w:t>
      </w:r>
    </w:p>
    <w:p w14:paraId="7F774FB3" w14:textId="082199A3" w:rsidR="0075249F" w:rsidRPr="009F4526" w:rsidRDefault="0075249F" w:rsidP="0075249F">
      <w:pPr>
        <w:pStyle w:val="Default"/>
        <w:spacing w:after="60"/>
        <w:ind w:left="714"/>
        <w:jc w:val="both"/>
        <w:rPr>
          <w:rFonts w:ascii="Titillium Web" w:eastAsia="Wingdings 2" w:hAnsi="Titillium Web" w:cs="Wingdings 2"/>
          <w:color w:val="000000" w:themeColor="text1"/>
          <w:sz w:val="20"/>
          <w:szCs w:val="20"/>
          <w:lang w:val="it-IT" w:eastAsia="it-IT"/>
          <w14:ligatures w14:val="none"/>
        </w:rPr>
      </w:pPr>
      <w:bookmarkStart w:id="0" w:name="_Hlk157089453"/>
      <w:bookmarkStart w:id="1" w:name="_Hlk157089424"/>
      <w:r w:rsidRPr="009F4526">
        <w:rPr>
          <w:rFonts w:ascii="Segoe UI Symbol" w:eastAsia="Wingdings 2" w:hAnsi="Segoe UI Symbol" w:cs="Segoe UI Symbol"/>
          <w:color w:val="000000" w:themeColor="text1"/>
          <w:sz w:val="20"/>
          <w:szCs w:val="20"/>
          <w:lang w:val="it-IT" w:eastAsia="it-IT"/>
          <w14:ligatures w14:val="none"/>
        </w:rPr>
        <w:t>☐</w:t>
      </w:r>
      <w:bookmarkEnd w:id="0"/>
      <w:r w:rsidRPr="009F4526">
        <w:rPr>
          <w:rFonts w:ascii="Titillium Web" w:eastAsia="Wingdings 2" w:hAnsi="Titillium Web" w:cs="Wingdings 2"/>
          <w:color w:val="000000" w:themeColor="text1"/>
          <w:sz w:val="20"/>
          <w:szCs w:val="20"/>
          <w:lang w:val="it-IT" w:eastAsia="it-IT"/>
          <w14:ligatures w14:val="none"/>
        </w:rPr>
        <w:t xml:space="preserve"> </w:t>
      </w:r>
      <w:bookmarkEnd w:id="1"/>
      <w:r w:rsidRPr="009F4526">
        <w:rPr>
          <w:rFonts w:ascii="Titillium Web" w:eastAsia="Wingdings 2" w:hAnsi="Titillium Web" w:cs="Wingdings 2"/>
          <w:color w:val="000000" w:themeColor="text1"/>
          <w:sz w:val="20"/>
          <w:szCs w:val="20"/>
          <w:lang w:val="it-IT" w:eastAsia="it-IT"/>
          <w14:ligatures w14:val="none"/>
        </w:rPr>
        <w:t>Operatore privato accreditato a</w:t>
      </w:r>
      <w:r w:rsidR="002C3C05" w:rsidRPr="009F4526">
        <w:rPr>
          <w:rFonts w:ascii="Titillium Web" w:eastAsia="Wingdings 2" w:hAnsi="Titillium Web" w:cs="Wingdings 2"/>
          <w:color w:val="000000" w:themeColor="text1"/>
          <w:sz w:val="20"/>
          <w:szCs w:val="20"/>
          <w:lang w:val="it-IT" w:eastAsia="it-IT"/>
          <w14:ligatures w14:val="none"/>
        </w:rPr>
        <w:t>i servizi al lavoro;</w:t>
      </w:r>
    </w:p>
    <w:p w14:paraId="48EA5A96" w14:textId="77777777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bookmarkStart w:id="2" w:name="_Hlk130551676"/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Che l’ente rappresentato ha sede operativa in Lombardia;</w:t>
      </w:r>
    </w:p>
    <w:p w14:paraId="61A21670" w14:textId="1CD7B1F7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Di aver considerato e valutato tutte le condizioni che possono incidere sull’ottenimento e utilizzo del finanziamento a valere sulle risorse</w:t>
      </w:r>
      <w:r w:rsidR="00270C18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FSE </w:t>
      </w:r>
      <w:r w:rsidR="009E1D6E">
        <w:rPr>
          <w:rFonts w:ascii="Titillium Web" w:eastAsia="Titillium Web" w:hAnsi="Titillium Web" w:cs="Titillium Web"/>
          <w:sz w:val="20"/>
          <w:szCs w:val="20"/>
          <w:lang w:eastAsia="it-IT"/>
        </w:rPr>
        <w:t>Priorità 1, Obbiettivo specifico ESO4.1, Azione a1</w:t>
      </w: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;</w:t>
      </w:r>
    </w:p>
    <w:p w14:paraId="2243C0BF" w14:textId="77777777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bookmarkStart w:id="3" w:name="_Hlk157093963"/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Di non essere sottoposto a misure, giudiziarie o amministrative, che limitano la possibilità giuridica di contrattare con la P.A.;</w:t>
      </w:r>
    </w:p>
    <w:p w14:paraId="1C46351B" w14:textId="77777777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Di non essere sottoposto a misure di prevenzione o ad altri impedimenti previsti dalla legislazione antimafia;</w:t>
      </w:r>
    </w:p>
    <w:p w14:paraId="4C701EDB" w14:textId="77777777" w:rsidR="0075249F" w:rsidRPr="000D615F" w:rsidRDefault="0075249F" w:rsidP="0075249F">
      <w:pPr>
        <w:pStyle w:val="Paragrafoelenco"/>
        <w:numPr>
          <w:ilvl w:val="0"/>
          <w:numId w:val="1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Di impegnarsi ad accettare le eventuali modifiche all’assetto regolamentare che si rendessero necessarie per effetto dell’entrata in vigore di nuove disposizioni europee, nazionali o regionali;</w:t>
      </w:r>
    </w:p>
    <w:p w14:paraId="045C8D6E" w14:textId="77777777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Che l’attuazione dei servizi prevede il rispetto della normativa europea e nazionale applicabile, con particolare riferimento ai principi di parità di trattamento, non discriminazione, trasparenza, proporzionalità e pubblicità;</w:t>
      </w:r>
    </w:p>
    <w:p w14:paraId="6DAA6E94" w14:textId="3FD4D83D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bookmarkStart w:id="4" w:name="_Hlk157093817"/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aver preso visione </w:t>
      </w:r>
      <w:r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dell’Avviso Pubblico </w:t>
      </w:r>
      <w:r w:rsidR="00367FA5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“</w:t>
      </w:r>
      <w:r w:rsidR="002C192D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Including for work</w:t>
      </w:r>
      <w:r w:rsidR="00367FA5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”</w:t>
      </w:r>
      <w:r w:rsidR="00BB338B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,</w:t>
      </w:r>
      <w:r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approvato con </w:t>
      </w:r>
      <w:r w:rsidR="00241A36" w:rsidRPr="00241A36">
        <w:rPr>
          <w:rFonts w:ascii="Titillium Web" w:eastAsia="Titillium Web" w:hAnsi="Titillium Web" w:cs="Titillium Web"/>
          <w:sz w:val="20"/>
          <w:szCs w:val="20"/>
          <w:lang w:eastAsia="it-IT"/>
        </w:rPr>
        <w:t>decreto n. 2841 del 5/03/2026</w:t>
      </w:r>
      <w:r w:rsidR="00241A36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</w:t>
      </w:r>
      <w:r w:rsidR="00B86188" w:rsidRPr="002D63B5">
        <w:rPr>
          <w:rFonts w:ascii="Titillium Web" w:eastAsia="Titillium Web" w:hAnsi="Titillium Web" w:cs="Titillium Web"/>
          <w:sz w:val="20"/>
          <w:szCs w:val="20"/>
          <w:lang w:eastAsia="it-IT"/>
        </w:rPr>
        <w:t>di</w:t>
      </w:r>
      <w:r w:rsidR="00B86188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Approvazione dell’Avviso “</w:t>
      </w:r>
      <w:proofErr w:type="spellStart"/>
      <w:r w:rsidR="002C192D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Including</w:t>
      </w:r>
      <w:proofErr w:type="spellEnd"/>
      <w:r w:rsidR="002C192D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for work</w:t>
      </w:r>
      <w:r w:rsidR="00B86188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”</w:t>
      </w:r>
      <w:r w:rsidR="00393A2B" w:rsidRPr="00A001ED">
        <w:rPr>
          <w:rFonts w:ascii="Titillium Web" w:eastAsia="Titillium Web" w:hAnsi="Titillium Web" w:cs="Titillium Web"/>
          <w:sz w:val="20"/>
          <w:szCs w:val="20"/>
          <w:lang w:eastAsia="it-IT"/>
        </w:rPr>
        <w:t>;</w:t>
      </w:r>
    </w:p>
    <w:bookmarkEnd w:id="4"/>
    <w:p w14:paraId="3E6117C1" w14:textId="4C7FD6ED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lastRenderedPageBreak/>
        <w:t>Di essere in possesso dei requisiti indicati nel</w:t>
      </w:r>
      <w:r w:rsidR="002C192D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paragrafo A.4 </w:t>
      </w:r>
      <w:r w:rsidRPr="000D615F">
        <w:rPr>
          <w:rFonts w:ascii="Titillium Web" w:eastAsia="Titillium Web" w:hAnsi="Titillium Web" w:cs="Titillium Web"/>
          <w:sz w:val="20"/>
          <w:szCs w:val="20"/>
          <w:lang w:eastAsia="it-IT"/>
        </w:rPr>
        <w:t>dell’Avviso pertinenti alla tipologia dell’Ente rappresentato;</w:t>
      </w:r>
    </w:p>
    <w:p w14:paraId="2DD927D9" w14:textId="59613EB0" w:rsidR="0075249F" w:rsidRPr="000D615F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</w:rPr>
        <w:t>Di farsi garante della verifica del possesso dei requisiti dei soggetti aderenti al partenariato, come indicati nel</w:t>
      </w:r>
      <w:r w:rsidR="002C192D">
        <w:rPr>
          <w:rFonts w:ascii="Titillium Web" w:eastAsia="Titillium Web" w:hAnsi="Titillium Web" w:cs="Titillium Web"/>
          <w:sz w:val="20"/>
          <w:szCs w:val="20"/>
        </w:rPr>
        <w:t xml:space="preserve"> paragrafo A.4 </w:t>
      </w:r>
      <w:r w:rsidRPr="000D615F">
        <w:rPr>
          <w:rFonts w:ascii="Titillium Web" w:eastAsia="Titillium Web" w:hAnsi="Titillium Web" w:cs="Titillium Web"/>
          <w:sz w:val="20"/>
          <w:szCs w:val="20"/>
        </w:rPr>
        <w:t>dell’Avviso;</w:t>
      </w:r>
    </w:p>
    <w:p w14:paraId="7EDA7669" w14:textId="77777777" w:rsidR="0075249F" w:rsidRPr="009F4526" w:rsidRDefault="0075249F" w:rsidP="0075249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color w:val="000000" w:themeColor="text1"/>
          <w:sz w:val="20"/>
          <w:szCs w:val="20"/>
          <w:lang w:eastAsia="it-IT"/>
        </w:rPr>
      </w:pPr>
      <w:r w:rsidRPr="000D615F">
        <w:rPr>
          <w:rFonts w:ascii="Titillium Web" w:eastAsia="Titillium Web" w:hAnsi="Titillium Web" w:cs="Titillium Web"/>
          <w:sz w:val="20"/>
          <w:szCs w:val="20"/>
        </w:rPr>
        <w:t xml:space="preserve">Di aver sottoscritto l’Accordo di Partenariato, promosso da Regione Lombardia, con gli Enti selezionati e di </w:t>
      </w:r>
      <w:r w:rsidRPr="009F4526">
        <w:rPr>
          <w:rFonts w:ascii="Titillium Web" w:eastAsia="Titillium Web" w:hAnsi="Titillium Web" w:cs="Titillium Web"/>
          <w:color w:val="000000" w:themeColor="text1"/>
          <w:sz w:val="20"/>
          <w:szCs w:val="20"/>
        </w:rPr>
        <w:t>assumerne gli impegni ivi declinati;</w:t>
      </w:r>
    </w:p>
    <w:p w14:paraId="21686A50" w14:textId="7B44199A" w:rsidR="00D952CA" w:rsidRPr="003F17FB" w:rsidRDefault="0075249F" w:rsidP="00D952CA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tillium Web" w:eastAsia="Titillium Web" w:hAnsi="Titillium Web" w:cs="Titillium Web"/>
          <w:sz w:val="20"/>
          <w:szCs w:val="20"/>
        </w:rPr>
      </w:pPr>
      <w:r w:rsidRPr="003F17FB">
        <w:rPr>
          <w:rFonts w:ascii="Titillium Web" w:eastAsia="Titillium Web" w:hAnsi="Titillium Web" w:cs="Titillium Web"/>
          <w:sz w:val="20"/>
          <w:szCs w:val="20"/>
        </w:rPr>
        <w:t xml:space="preserve">Di impegnarsi a raggiungere complessivamente il seguente </w:t>
      </w:r>
      <w:r w:rsidR="00995D1E" w:rsidRPr="003F17FB">
        <w:rPr>
          <w:rFonts w:ascii="Titillium Web" w:eastAsia="Titillium Web" w:hAnsi="Titillium Web" w:cs="Titillium Web"/>
          <w:sz w:val="20"/>
          <w:szCs w:val="20"/>
        </w:rPr>
        <w:t>numero minimo e massimo di citta</w:t>
      </w:r>
      <w:r w:rsidR="0093220C" w:rsidRPr="003F17FB">
        <w:rPr>
          <w:rFonts w:ascii="Titillium Web" w:eastAsia="Titillium Web" w:hAnsi="Titillium Web" w:cs="Titillium Web"/>
          <w:sz w:val="20"/>
          <w:szCs w:val="20"/>
        </w:rPr>
        <w:t xml:space="preserve">dini </w:t>
      </w:r>
      <w:r w:rsidRPr="003F17FB">
        <w:rPr>
          <w:rFonts w:ascii="Titillium Web" w:eastAsia="Titillium Web" w:hAnsi="Titillium Web" w:cs="Titillium Web"/>
          <w:sz w:val="20"/>
          <w:szCs w:val="20"/>
        </w:rPr>
        <w:t>[</w:t>
      </w:r>
      <w:r w:rsidRPr="003F17FB">
        <w:rPr>
          <w:rFonts w:ascii="Titillium Web" w:eastAsia="Titillium Web" w:hAnsi="Titillium Web" w:cs="Titillium Web"/>
          <w:i/>
          <w:iCs/>
          <w:sz w:val="20"/>
          <w:szCs w:val="20"/>
        </w:rPr>
        <w:t xml:space="preserve">indicare </w:t>
      </w:r>
      <w:r w:rsidR="00F87BA9" w:rsidRPr="003F17FB">
        <w:rPr>
          <w:rFonts w:ascii="Titillium Web" w:eastAsia="Titillium Web" w:hAnsi="Titillium Web" w:cs="Titillium Web"/>
          <w:i/>
          <w:iCs/>
          <w:sz w:val="20"/>
          <w:szCs w:val="20"/>
        </w:rPr>
        <w:t xml:space="preserve">la fascia </w:t>
      </w:r>
      <w:r w:rsidRPr="003F17FB">
        <w:rPr>
          <w:rFonts w:ascii="Titillium Web" w:eastAsia="Titillium Web" w:hAnsi="Titillium Web" w:cs="Titillium Web"/>
          <w:i/>
          <w:iCs/>
          <w:sz w:val="20"/>
          <w:szCs w:val="20"/>
        </w:rPr>
        <w:t>di cittadini da raggiungere</w:t>
      </w:r>
      <w:r w:rsidRPr="003F17FB">
        <w:rPr>
          <w:rFonts w:ascii="Titillium Web" w:eastAsia="Titillium Web" w:hAnsi="Titillium Web" w:cs="Titillium Web"/>
          <w:sz w:val="20"/>
          <w:szCs w:val="20"/>
        </w:rPr>
        <w:t>];</w:t>
      </w:r>
    </w:p>
    <w:p w14:paraId="10711C2F" w14:textId="77777777" w:rsidR="0075249F" w:rsidRPr="00043853" w:rsidRDefault="0075249F" w:rsidP="52813AEC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Di</w:t>
      </w:r>
      <w:r w:rsidRPr="00043853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n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va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43853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tutta</w:t>
      </w:r>
      <w:r w:rsidRPr="00043853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043853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d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u</w:t>
      </w:r>
      <w:r w:rsidRPr="00043853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m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enta</w:t>
      </w:r>
      <w:r w:rsidRPr="00043853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z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ne</w:t>
      </w:r>
      <w:r w:rsidRPr="00043853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043853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i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va</w:t>
      </w:r>
      <w:r w:rsidRPr="00043853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043853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l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043853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zza</w:t>
      </w:r>
      <w:r w:rsidRPr="00043853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z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ne</w:t>
      </w:r>
      <w:r w:rsidRPr="00043853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d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el</w:t>
      </w:r>
      <w:r w:rsidRPr="00043853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pr</w:t>
      </w:r>
      <w:r w:rsidRPr="00043853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o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getto</w:t>
      </w:r>
      <w:r w:rsidRPr="00043853">
        <w:rPr>
          <w:rFonts w:ascii="Titillium Web" w:eastAsia="Titillium Web" w:hAnsi="Titillium Web" w:cs="Titillium Web"/>
          <w:spacing w:val="10"/>
          <w:sz w:val="20"/>
          <w:szCs w:val="20"/>
          <w:lang w:val="it-IT"/>
        </w:rPr>
        <w:t xml:space="preserve"> 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pr</w:t>
      </w:r>
      <w:r w:rsidRPr="00043853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43853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ss</w:t>
      </w:r>
      <w:r w:rsidRPr="00043853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 la seguente sede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Pr="00043853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indirizzo completo sede operativa</w:t>
      </w:r>
      <w:r w:rsidRPr="00043853">
        <w:rPr>
          <w:rFonts w:ascii="Titillium Web" w:eastAsia="Titillium Web" w:hAnsi="Titillium Web" w:cs="Titillium Web"/>
          <w:sz w:val="20"/>
          <w:szCs w:val="20"/>
          <w:lang w:val="it-IT"/>
        </w:rPr>
        <w:t>];</w:t>
      </w:r>
    </w:p>
    <w:p w14:paraId="5E52DE7C" w14:textId="77777777" w:rsidR="0075249F" w:rsidRPr="000D615F" w:rsidRDefault="0075249F" w:rsidP="0075249F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Che la realizzazione delle attività prevede di non arrecare un danno significativo agli obiettivi ambientali, ai sensi dell'articolo 17 del Regolamento (UE) 2020/852;</w:t>
      </w:r>
    </w:p>
    <w:p w14:paraId="02033630" w14:textId="77777777" w:rsidR="0075249F" w:rsidRPr="000D615F" w:rsidRDefault="0075249F" w:rsidP="0075249F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essere consapevole che </w:t>
      </w:r>
      <w:r w:rsidRPr="000D615F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l’utilizzo di diverse risorse pubbliche per il finanziamento del progetto è ammissibile nei limiti del rispetto delle disposizioni in materia di doppio finanziamento e dei limiti esistenti dalla normativa nazionale ed europea vigente, ivi compresa quella riferita agli aiuti di stato (cfr. circolare MEF del 31/12/2021 n. 33)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504287B5" w14:textId="77777777" w:rsidR="0075249F" w:rsidRPr="000D615F" w:rsidRDefault="0075249F" w:rsidP="0075249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vigente.</w:t>
      </w:r>
    </w:p>
    <w:p w14:paraId="235D1468" w14:textId="77777777" w:rsidR="0075249F" w:rsidRPr="000D615F" w:rsidRDefault="0075249F" w:rsidP="0075249F">
      <w:pPr>
        <w:pStyle w:val="Paragrafoelenco"/>
        <w:spacing w:line="360" w:lineRule="auto"/>
        <w:jc w:val="center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SI IMPEGNA A </w:t>
      </w:r>
    </w:p>
    <w:p w14:paraId="44E4A89B" w14:textId="77777777" w:rsidR="0075249F" w:rsidRPr="000D615F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Avviare tempestivamente le attività per non incorrere in ritardi attuativi e concludere i servizi nella forma, nei modi e nei tempi previsti e di sottoporre a Regione Lombardia le eventuali modifiche;</w:t>
      </w:r>
    </w:p>
    <w:p w14:paraId="123429CA" w14:textId="49AFECC1" w:rsidR="0075249F" w:rsidRPr="000D2538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253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Effettuare i controlli di gestione e i controlli amministrativo-contabili previsti dalla legislazione nazionale applicabile per garantire la regolarità delle procedure e delle spese sostenute prima che queste vengano rendicontate all’Amministrazione centrale responsabile di intervento, nonché la riferibilità delle spese all’intervento ammesso al finanziamento su</w:t>
      </w:r>
      <w:r w:rsidR="000D2538" w:rsidRPr="000D253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 FSE+</w:t>
      </w:r>
      <w:r w:rsidRPr="000D253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;</w:t>
      </w:r>
    </w:p>
    <w:p w14:paraId="7633E7E5" w14:textId="77777777" w:rsidR="0075249F" w:rsidRPr="000D615F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Presentare la rendicontazione delle spese effettivamente sostenute o dei costi esposti maturati nel caso di ricorso alle opzioni semplificate in materia di costi, nei tempi e nei modi previsti dall’Avviso pubblico;</w:t>
      </w:r>
    </w:p>
    <w:p w14:paraId="40544144" w14:textId="166ACDAF" w:rsidR="0075249F" w:rsidRPr="00F20729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lastRenderedPageBreak/>
        <w:t xml:space="preserve">Rispettare gli adempimenti in materia di trasparenza amministrativa ex D.lgs. 25 maggio 2016, n. 97 e gli obblighi in materia di comunicazione e informazione previsti dall’art. 34 del Regolamento (UE) 2021/241 indicando nella documentazione che l’iniziativa è finanziata nell’ambito del </w:t>
      </w:r>
      <w:r w:rsidR="00F72297"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FSE+</w:t>
      </w:r>
      <w:r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, con una esplicita dichiarazione di finanziamento che reciti "finanziato dall'Unione europea </w:t>
      </w:r>
      <w:r w:rsidR="00F72297"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–</w:t>
      </w:r>
      <w:r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 </w:t>
      </w:r>
      <w:r w:rsidR="00F72297"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Fondo Sociale Europeo</w:t>
      </w:r>
      <w:r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" e valorizzando l’emblema dell’Unione europea</w:t>
      </w:r>
      <w:r w:rsidR="00F72297"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 e di Italia Coesione 21-17; </w:t>
      </w:r>
    </w:p>
    <w:p w14:paraId="7B5897F4" w14:textId="77777777" w:rsidR="0075249F" w:rsidRPr="000D615F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Rispettare l’obbligo di rilevazione e imputazione nel sistema informatico dei dati di monitoraggio sull’avanzamento procedurale, fisico e finanziario dell’iniziativa, dall’art. 22.2 lettera d) del Regolamento (UE) 2021/241;</w:t>
      </w:r>
    </w:p>
    <w:p w14:paraId="10CA6C12" w14:textId="55C888DC" w:rsidR="0075249F" w:rsidRPr="000D615F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Comprovare il conseguimento de</w:t>
      </w:r>
      <w:r w:rsidR="006B135E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gli obiettivi</w:t>
      </w:r>
      <w:r w:rsidRPr="000D615F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 associati agli interventi con la produzione e l’imputazione nel sistema informatico della documentazione probatoria pertinente;</w:t>
      </w:r>
    </w:p>
    <w:p w14:paraId="40A0AEE7" w14:textId="5AF57DF5" w:rsidR="0075249F" w:rsidRPr="00F20729" w:rsidRDefault="0075249F" w:rsidP="007524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Assicurare </w:t>
      </w:r>
      <w:r w:rsidR="00B3315D" w:rsidRPr="00F20729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la conservazione della documentazione necessaria a comprovare l’erogazione dei servizi relativi alle doti per cui ha preso in carico il destinatario, nel rispetto delle disposizioni dettate nel Regolamento (UE) 2021/1060 e ad assicurarne la conservazione in fascicoli cartacei o informatici ai fini della completa tracciabilità delle operazioni - nel rispetto di quanto previsto dal D.lgs. 82/2005 e ss.mm.ii. e all’art. 9 punto 4 del decreto-legge 77 del 31 maggio 2021, convertito con legge 29 luglio 2021, n. 108;</w:t>
      </w:r>
    </w:p>
    <w:p w14:paraId="6F62AEE1" w14:textId="77777777" w:rsidR="0075249F" w:rsidRPr="000D615F" w:rsidRDefault="0075249F" w:rsidP="0075249F">
      <w:pPr>
        <w:pStyle w:val="Default"/>
        <w:numPr>
          <w:ilvl w:val="0"/>
          <w:numId w:val="2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   Re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n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de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tutte 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pr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den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i</w:t>
      </w:r>
      <w:r w:rsidRPr="000D615F">
        <w:rPr>
          <w:rFonts w:ascii="Titillium Web" w:eastAsia="Titillium Web" w:hAnsi="Titillium Web" w:cs="Titillium Web"/>
          <w:spacing w:val="43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d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i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h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z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io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ni ai 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en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i d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’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0D615F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i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co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o 47 d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 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D.P.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R. 28/12/2000</w:t>
      </w:r>
      <w:r w:rsidRPr="000D615F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n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.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445,</w:t>
      </w:r>
      <w:r w:rsidRPr="000D615F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d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i</w:t>
      </w:r>
      <w:r w:rsidRPr="000D615F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n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v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o</w:t>
      </w:r>
      <w:r w:rsidRPr="000D615F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l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0D615F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</w:t>
      </w:r>
      <w:r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37DBDB36" w14:textId="77777777" w:rsidR="0075249F" w:rsidRPr="000D615F" w:rsidRDefault="0075249F" w:rsidP="0075249F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087568A2" w14:textId="77777777" w:rsidR="0075249F" w:rsidRPr="000D615F" w:rsidRDefault="0075249F" w:rsidP="0075249F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</w:pPr>
      <w:r w:rsidRPr="000D615F"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  <w:t xml:space="preserve">Data e luogo </w:t>
      </w:r>
      <w:proofErr w:type="gramStart"/>
      <w:r w:rsidRPr="000D615F"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  <w:t>[ ]</w:t>
      </w:r>
      <w:proofErr w:type="gramEnd"/>
    </w:p>
    <w:p w14:paraId="1B3BC34E" w14:textId="77777777" w:rsidR="0075249F" w:rsidRPr="000D615F" w:rsidRDefault="0075249F" w:rsidP="0075249F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5EC04081" w14:textId="77777777" w:rsidR="0075249F" w:rsidRPr="000D615F" w:rsidRDefault="0075249F" w:rsidP="0075249F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10778569" w14:textId="77777777" w:rsidR="0075249F" w:rsidRPr="000D615F" w:rsidRDefault="0075249F" w:rsidP="0075249F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0D615F">
        <w:rPr>
          <w:rFonts w:ascii="Titillium Web" w:eastAsia="Titillium Web" w:hAnsi="Titillium Web" w:cs="Titillium Web"/>
          <w:spacing w:val="3"/>
          <w:sz w:val="20"/>
          <w:szCs w:val="20"/>
        </w:rPr>
        <w:t>I</w:t>
      </w:r>
      <w:r w:rsidRPr="000D615F">
        <w:rPr>
          <w:rFonts w:ascii="Titillium Web" w:eastAsia="Titillium Web" w:hAnsi="Titillium Web" w:cs="Titillium Web"/>
          <w:sz w:val="20"/>
          <w:szCs w:val="20"/>
        </w:rPr>
        <w:t>l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</w:rPr>
        <w:t xml:space="preserve"> </w:t>
      </w:r>
      <w:r w:rsidRPr="000D615F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Pr="000D615F">
        <w:rPr>
          <w:rFonts w:ascii="Titillium Web" w:eastAsia="Titillium Web" w:hAnsi="Titillium Web" w:cs="Titillium Web"/>
          <w:sz w:val="20"/>
          <w:szCs w:val="20"/>
        </w:rPr>
        <w:t>eg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Pr="000D615F">
        <w:rPr>
          <w:rFonts w:ascii="Titillium Web" w:eastAsia="Titillium Web" w:hAnsi="Titillium Web" w:cs="Titillium Web"/>
          <w:sz w:val="20"/>
          <w:szCs w:val="20"/>
        </w:rPr>
        <w:t xml:space="preserve">e 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0D615F">
        <w:rPr>
          <w:rFonts w:ascii="Titillium Web" w:eastAsia="Titillium Web" w:hAnsi="Titillium Web" w:cs="Titillium Web"/>
          <w:sz w:val="20"/>
          <w:szCs w:val="20"/>
        </w:rPr>
        <w:t>a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</w:rPr>
        <w:t>p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</w:rPr>
        <w:t>p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0D615F">
        <w:rPr>
          <w:rFonts w:ascii="Titillium Web" w:eastAsia="Titillium Web" w:hAnsi="Titillium Web" w:cs="Titillium Web"/>
          <w:sz w:val="20"/>
          <w:szCs w:val="20"/>
        </w:rPr>
        <w:t>e</w:t>
      </w:r>
      <w:r w:rsidRPr="000D615F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Pr="000D615F">
        <w:rPr>
          <w:rFonts w:ascii="Titillium Web" w:eastAsia="Titillium Web" w:hAnsi="Titillium Web" w:cs="Titillium Web"/>
          <w:sz w:val="20"/>
          <w:szCs w:val="20"/>
        </w:rPr>
        <w:t>en</w:t>
      </w:r>
      <w:r w:rsidRPr="000D615F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Pr="000D615F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0D615F">
        <w:rPr>
          <w:rFonts w:ascii="Titillium Web" w:eastAsia="Titillium Web" w:hAnsi="Titillium Web" w:cs="Titillium Web"/>
          <w:sz w:val="20"/>
          <w:szCs w:val="20"/>
        </w:rPr>
        <w:t xml:space="preserve">nte </w:t>
      </w:r>
    </w:p>
    <w:p w14:paraId="5445B9E0" w14:textId="77777777" w:rsidR="0075249F" w:rsidRPr="000D615F" w:rsidRDefault="0075249F" w:rsidP="0075249F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0D615F">
        <w:rPr>
          <w:rFonts w:ascii="Titillium Web" w:eastAsia="Titillium Web" w:hAnsi="Titillium Web" w:cs="Titillium Web"/>
          <w:sz w:val="20"/>
          <w:szCs w:val="20"/>
        </w:rPr>
        <w:t>o Soggetto delegato</w:t>
      </w:r>
    </w:p>
    <w:p w14:paraId="11F8B113" w14:textId="77777777" w:rsidR="0075249F" w:rsidRPr="006F017C" w:rsidRDefault="0075249F" w:rsidP="0075249F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</w:pPr>
      <w:r w:rsidRPr="000D615F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[Firma]</w:t>
      </w:r>
    </w:p>
    <w:p w14:paraId="0CADF28F" w14:textId="77777777" w:rsidR="0075249F" w:rsidRPr="006F017C" w:rsidRDefault="0075249F" w:rsidP="0075249F">
      <w:pPr>
        <w:pStyle w:val="Paragrafoelenco"/>
        <w:widowControl w:val="0"/>
        <w:spacing w:after="0" w:line="200" w:lineRule="exact"/>
        <w:jc w:val="center"/>
        <w:rPr>
          <w:rFonts w:ascii="Titillium Web" w:eastAsia="Titillium Web" w:hAnsi="Titillium Web" w:cs="Titillium Web"/>
          <w:sz w:val="20"/>
          <w:szCs w:val="20"/>
        </w:rPr>
      </w:pPr>
    </w:p>
    <w:p w14:paraId="083F0476" w14:textId="77777777" w:rsidR="0075249F" w:rsidRPr="006F017C" w:rsidRDefault="0075249F" w:rsidP="0075249F">
      <w:pPr>
        <w:pStyle w:val="Paragrafoelenco"/>
        <w:widowControl w:val="0"/>
        <w:spacing w:after="0" w:line="200" w:lineRule="exact"/>
        <w:rPr>
          <w:rFonts w:ascii="Titillium Web" w:eastAsia="Titillium Web" w:hAnsi="Titillium Web" w:cs="Titillium Web"/>
          <w:sz w:val="20"/>
          <w:szCs w:val="20"/>
        </w:rPr>
      </w:pPr>
    </w:p>
    <w:p w14:paraId="335DE7C0" w14:textId="77777777" w:rsidR="00544505" w:rsidRDefault="00544505" w:rsidP="0075249F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</w:p>
    <w:p w14:paraId="749AD24B" w14:textId="1444EDA7" w:rsidR="0075249F" w:rsidRPr="00544505" w:rsidRDefault="0075249F" w:rsidP="0075249F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544505">
        <w:rPr>
          <w:rFonts w:ascii="Titillium Web" w:eastAsia="Titillium Web" w:hAnsi="Titillium Web" w:cs="Titillium Web"/>
          <w:i/>
          <w:iCs/>
          <w:sz w:val="16"/>
          <w:szCs w:val="16"/>
        </w:rPr>
        <w:t>Allegare copia del documento di identità del Legale Rappresentante, ovvero del soggetto delegato, dell’Ente aderente al partenariato.</w:t>
      </w:r>
    </w:p>
    <w:p w14:paraId="3A749941" w14:textId="77777777" w:rsidR="00544505" w:rsidRPr="00544505" w:rsidRDefault="00544505" w:rsidP="00544505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544505">
        <w:rPr>
          <w:rFonts w:ascii="Titillium Web" w:eastAsia="Titillium Web" w:hAnsi="Titillium Web" w:cs="Titillium Web"/>
          <w:i/>
          <w:iCs/>
          <w:sz w:val="16"/>
          <w:szCs w:val="16"/>
        </w:rPr>
        <w:t xml:space="preserve">In caso di firma olografa allegare documento d’identità in corso di validità del firmatario. </w:t>
      </w:r>
    </w:p>
    <w:p w14:paraId="262837FE" w14:textId="77777777" w:rsidR="00544505" w:rsidRPr="00544505" w:rsidRDefault="00544505" w:rsidP="00544505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544505">
        <w:rPr>
          <w:rFonts w:ascii="Titillium Web" w:eastAsia="Titillium Web" w:hAnsi="Titillium Web" w:cs="Titillium Web"/>
          <w:i/>
          <w:iCs/>
          <w:sz w:val="16"/>
          <w:szCs w:val="16"/>
        </w:rPr>
        <w:t>In caso di firma di “altro soggetto delegato” allegare delega e documenti d’identità del delegante e delegato.</w:t>
      </w:r>
    </w:p>
    <w:p w14:paraId="08C323B4" w14:textId="77777777" w:rsidR="00544505" w:rsidRPr="00AA4741" w:rsidRDefault="00544505" w:rsidP="0075249F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sz w:val="16"/>
          <w:szCs w:val="16"/>
        </w:rPr>
      </w:pPr>
    </w:p>
    <w:bookmarkEnd w:id="2"/>
    <w:bookmarkEnd w:id="3"/>
    <w:p w14:paraId="7282869F" w14:textId="77777777" w:rsidR="0075249F" w:rsidRDefault="0075249F" w:rsidP="0075249F"/>
    <w:p w14:paraId="2A0BC1CC" w14:textId="77777777" w:rsidR="0049026C" w:rsidRDefault="0049026C"/>
    <w:sectPr w:rsidR="0049026C" w:rsidSect="006B166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4743" w14:textId="77777777" w:rsidR="00543235" w:rsidRDefault="00543235">
      <w:pPr>
        <w:spacing w:after="0" w:line="240" w:lineRule="auto"/>
      </w:pPr>
      <w:r>
        <w:separator/>
      </w:r>
    </w:p>
  </w:endnote>
  <w:endnote w:type="continuationSeparator" w:id="0">
    <w:p w14:paraId="4E6C7208" w14:textId="77777777" w:rsidR="00543235" w:rsidRDefault="00543235">
      <w:pPr>
        <w:spacing w:after="0" w:line="240" w:lineRule="auto"/>
      </w:pPr>
      <w:r>
        <w:continuationSeparator/>
      </w:r>
    </w:p>
  </w:endnote>
  <w:endnote w:type="continuationNotice" w:id="1">
    <w:p w14:paraId="3988CA76" w14:textId="77777777" w:rsidR="00543235" w:rsidRDefault="005432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707498"/>
      <w:docPartObj>
        <w:docPartGallery w:val="Page Numbers (Bottom of Page)"/>
        <w:docPartUnique/>
      </w:docPartObj>
    </w:sdtPr>
    <w:sdtContent>
      <w:p w14:paraId="281E2805" w14:textId="77777777" w:rsidR="00AB3ED1" w:rsidRDefault="0044696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F2057C" w14:textId="77777777" w:rsidR="00AB3ED1" w:rsidRDefault="00AB3E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A6F9" w14:textId="77777777" w:rsidR="00543235" w:rsidRDefault="00543235">
      <w:pPr>
        <w:spacing w:after="0" w:line="240" w:lineRule="auto"/>
      </w:pPr>
      <w:r>
        <w:separator/>
      </w:r>
    </w:p>
  </w:footnote>
  <w:footnote w:type="continuationSeparator" w:id="0">
    <w:p w14:paraId="7F2FC500" w14:textId="77777777" w:rsidR="00543235" w:rsidRDefault="00543235">
      <w:pPr>
        <w:spacing w:after="0" w:line="240" w:lineRule="auto"/>
      </w:pPr>
      <w:r>
        <w:continuationSeparator/>
      </w:r>
    </w:p>
  </w:footnote>
  <w:footnote w:type="continuationNotice" w:id="1">
    <w:p w14:paraId="79670222" w14:textId="77777777" w:rsidR="00543235" w:rsidRDefault="005432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9E0" w14:textId="3CF1E1BE" w:rsidR="00AB3ED1" w:rsidRDefault="000C43C9">
    <w:pPr>
      <w:pStyle w:val="Intestazione"/>
      <w:rPr>
        <w:noProof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13E92094" wp14:editId="4EE0A6AB">
          <wp:simplePos x="0" y="0"/>
          <wp:positionH relativeFrom="margin">
            <wp:posOffset>-44450</wp:posOffset>
          </wp:positionH>
          <wp:positionV relativeFrom="topMargin">
            <wp:posOffset>280670</wp:posOffset>
          </wp:positionV>
          <wp:extent cx="6350000" cy="4381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5000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696E">
      <w:rPr>
        <w:noProof/>
      </w:rPr>
      <w:t xml:space="preserve">           </w:t>
    </w:r>
  </w:p>
  <w:p w14:paraId="2D174072" w14:textId="1008CECA" w:rsidR="00AB3ED1" w:rsidRDefault="00602F05" w:rsidP="00602F05">
    <w:pPr>
      <w:pStyle w:val="Intestazione"/>
      <w:tabs>
        <w:tab w:val="clear" w:pos="4819"/>
        <w:tab w:val="clear" w:pos="9638"/>
        <w:tab w:val="left" w:pos="6020"/>
      </w:tabs>
      <w:rPr>
        <w:noProof/>
      </w:rPr>
    </w:pPr>
    <w:r>
      <w:rPr>
        <w:noProof/>
      </w:rPr>
      <w:tab/>
    </w:r>
  </w:p>
  <w:p w14:paraId="7010267C" w14:textId="77777777" w:rsidR="00AB3ED1" w:rsidRDefault="00AB3ED1">
    <w:pPr>
      <w:pStyle w:val="Intestazione"/>
      <w:rPr>
        <w:noProof/>
      </w:rPr>
    </w:pPr>
  </w:p>
  <w:p w14:paraId="36A1516B" w14:textId="6DF4933F" w:rsidR="00AB3ED1" w:rsidRPr="000E03E6" w:rsidRDefault="0044696E" w:rsidP="004F4B57">
    <w:pPr>
      <w:pStyle w:val="Intestazione"/>
      <w:tabs>
        <w:tab w:val="clear" w:pos="4819"/>
        <w:tab w:val="clear" w:pos="9638"/>
        <w:tab w:val="left" w:pos="8470"/>
      </w:tabs>
      <w:rPr>
        <w:rFonts w:asciiTheme="majorHAnsi" w:hAnsiTheme="majorHAnsi" w:cstheme="majorHAnsi"/>
      </w:rPr>
    </w:pPr>
    <w:r>
      <w:t xml:space="preserve">                                                                                                                                                           </w:t>
    </w:r>
    <w:r>
      <w:rPr>
        <w:rFonts w:asciiTheme="majorHAnsi" w:hAnsiTheme="majorHAnsi" w:cstheme="majorHAnsi"/>
      </w:rPr>
      <w:t>ALLEGATO   A</w:t>
    </w:r>
    <w:r w:rsidR="002C6FEE">
      <w:rPr>
        <w:rFonts w:asciiTheme="majorHAnsi" w:hAnsiTheme="majorHAnsi" w:cstheme="majorHAnsi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11CA6"/>
    <w:multiLevelType w:val="hybridMultilevel"/>
    <w:tmpl w:val="ECF658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826F9"/>
    <w:multiLevelType w:val="hybridMultilevel"/>
    <w:tmpl w:val="ECF65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912526">
    <w:abstractNumId w:val="1"/>
  </w:num>
  <w:num w:numId="2" w16cid:durableId="127763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9F"/>
    <w:rsid w:val="00000A11"/>
    <w:rsid w:val="000232C4"/>
    <w:rsid w:val="00027AEC"/>
    <w:rsid w:val="00043853"/>
    <w:rsid w:val="000632AF"/>
    <w:rsid w:val="00063956"/>
    <w:rsid w:val="000818F0"/>
    <w:rsid w:val="000840B6"/>
    <w:rsid w:val="00086B01"/>
    <w:rsid w:val="000A751C"/>
    <w:rsid w:val="000C37A2"/>
    <w:rsid w:val="000C43C9"/>
    <w:rsid w:val="000D2538"/>
    <w:rsid w:val="000D3CB4"/>
    <w:rsid w:val="000D615F"/>
    <w:rsid w:val="000F603B"/>
    <w:rsid w:val="00130C07"/>
    <w:rsid w:val="00167870"/>
    <w:rsid w:val="001744D6"/>
    <w:rsid w:val="00180234"/>
    <w:rsid w:val="001A5877"/>
    <w:rsid w:val="001B262D"/>
    <w:rsid w:val="001C3B01"/>
    <w:rsid w:val="001F01D1"/>
    <w:rsid w:val="00241A36"/>
    <w:rsid w:val="002500D8"/>
    <w:rsid w:val="00256558"/>
    <w:rsid w:val="00270C18"/>
    <w:rsid w:val="00294C1C"/>
    <w:rsid w:val="002A3B17"/>
    <w:rsid w:val="002C192D"/>
    <w:rsid w:val="002C3C05"/>
    <w:rsid w:val="002C6FEE"/>
    <w:rsid w:val="002D63B5"/>
    <w:rsid w:val="002E485B"/>
    <w:rsid w:val="00315608"/>
    <w:rsid w:val="00322711"/>
    <w:rsid w:val="003413B6"/>
    <w:rsid w:val="003569DB"/>
    <w:rsid w:val="00367FA5"/>
    <w:rsid w:val="00393A2B"/>
    <w:rsid w:val="003E2196"/>
    <w:rsid w:val="003E53B5"/>
    <w:rsid w:val="003F17FB"/>
    <w:rsid w:val="00402A38"/>
    <w:rsid w:val="00436570"/>
    <w:rsid w:val="0044696E"/>
    <w:rsid w:val="00470619"/>
    <w:rsid w:val="00481141"/>
    <w:rsid w:val="0049026C"/>
    <w:rsid w:val="004C3978"/>
    <w:rsid w:val="004E1B84"/>
    <w:rsid w:val="004E63E1"/>
    <w:rsid w:val="004F4B57"/>
    <w:rsid w:val="00504A52"/>
    <w:rsid w:val="00506F3A"/>
    <w:rsid w:val="0051096E"/>
    <w:rsid w:val="00516983"/>
    <w:rsid w:val="00532751"/>
    <w:rsid w:val="00543235"/>
    <w:rsid w:val="00543EA6"/>
    <w:rsid w:val="005443CA"/>
    <w:rsid w:val="00544505"/>
    <w:rsid w:val="005517C9"/>
    <w:rsid w:val="005706BA"/>
    <w:rsid w:val="00584167"/>
    <w:rsid w:val="005872E9"/>
    <w:rsid w:val="005A1318"/>
    <w:rsid w:val="005B0431"/>
    <w:rsid w:val="005B0A93"/>
    <w:rsid w:val="005B49D8"/>
    <w:rsid w:val="005D06AB"/>
    <w:rsid w:val="005E2E39"/>
    <w:rsid w:val="00602F05"/>
    <w:rsid w:val="00620C1B"/>
    <w:rsid w:val="00627A64"/>
    <w:rsid w:val="006618C1"/>
    <w:rsid w:val="00663795"/>
    <w:rsid w:val="0069246A"/>
    <w:rsid w:val="00695145"/>
    <w:rsid w:val="006B135E"/>
    <w:rsid w:val="006B1668"/>
    <w:rsid w:val="006C3F00"/>
    <w:rsid w:val="006C6EDC"/>
    <w:rsid w:val="006E1755"/>
    <w:rsid w:val="007041B9"/>
    <w:rsid w:val="0075249F"/>
    <w:rsid w:val="007A6D66"/>
    <w:rsid w:val="007D08E0"/>
    <w:rsid w:val="007D6D68"/>
    <w:rsid w:val="00851BEB"/>
    <w:rsid w:val="008538C6"/>
    <w:rsid w:val="008B7C81"/>
    <w:rsid w:val="008C1513"/>
    <w:rsid w:val="008D18FB"/>
    <w:rsid w:val="008F6C08"/>
    <w:rsid w:val="00910CC9"/>
    <w:rsid w:val="00913B71"/>
    <w:rsid w:val="00924794"/>
    <w:rsid w:val="0093220C"/>
    <w:rsid w:val="00954B1E"/>
    <w:rsid w:val="00973F04"/>
    <w:rsid w:val="00995D1E"/>
    <w:rsid w:val="009E1D6E"/>
    <w:rsid w:val="009E3958"/>
    <w:rsid w:val="009E39B7"/>
    <w:rsid w:val="009F4526"/>
    <w:rsid w:val="009F55F3"/>
    <w:rsid w:val="00A001ED"/>
    <w:rsid w:val="00A13539"/>
    <w:rsid w:val="00A135DF"/>
    <w:rsid w:val="00A14C3C"/>
    <w:rsid w:val="00A31050"/>
    <w:rsid w:val="00A33D29"/>
    <w:rsid w:val="00A45715"/>
    <w:rsid w:val="00A53243"/>
    <w:rsid w:val="00A95850"/>
    <w:rsid w:val="00AA2A66"/>
    <w:rsid w:val="00AA33C8"/>
    <w:rsid w:val="00AB3ED1"/>
    <w:rsid w:val="00AC0C90"/>
    <w:rsid w:val="00B3315D"/>
    <w:rsid w:val="00B4762B"/>
    <w:rsid w:val="00B86188"/>
    <w:rsid w:val="00BB338B"/>
    <w:rsid w:val="00BB75EE"/>
    <w:rsid w:val="00BE5FE4"/>
    <w:rsid w:val="00C2298F"/>
    <w:rsid w:val="00C75BCF"/>
    <w:rsid w:val="00C801A7"/>
    <w:rsid w:val="00C935DA"/>
    <w:rsid w:val="00C97A78"/>
    <w:rsid w:val="00CB0BC3"/>
    <w:rsid w:val="00CB52CE"/>
    <w:rsid w:val="00D14179"/>
    <w:rsid w:val="00D937E8"/>
    <w:rsid w:val="00D952CA"/>
    <w:rsid w:val="00DB6CB0"/>
    <w:rsid w:val="00DC73AE"/>
    <w:rsid w:val="00DD0BC2"/>
    <w:rsid w:val="00DE02F6"/>
    <w:rsid w:val="00DE043B"/>
    <w:rsid w:val="00E2252C"/>
    <w:rsid w:val="00E27350"/>
    <w:rsid w:val="00E33A4C"/>
    <w:rsid w:val="00EC197E"/>
    <w:rsid w:val="00EE28F0"/>
    <w:rsid w:val="00EF1573"/>
    <w:rsid w:val="00EF740C"/>
    <w:rsid w:val="00F0036A"/>
    <w:rsid w:val="00F040C0"/>
    <w:rsid w:val="00F107DE"/>
    <w:rsid w:val="00F20729"/>
    <w:rsid w:val="00F53570"/>
    <w:rsid w:val="00F7227D"/>
    <w:rsid w:val="00F72297"/>
    <w:rsid w:val="00F87BA9"/>
    <w:rsid w:val="00FA4DD5"/>
    <w:rsid w:val="00FA5A50"/>
    <w:rsid w:val="00FA7EB6"/>
    <w:rsid w:val="00FB63F3"/>
    <w:rsid w:val="00FC2F9F"/>
    <w:rsid w:val="00FE0D85"/>
    <w:rsid w:val="00FF0EB5"/>
    <w:rsid w:val="00FF62C8"/>
    <w:rsid w:val="5281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BBD9"/>
  <w15:chartTrackingRefBased/>
  <w15:docId w15:val="{A982F2A0-3AB9-4003-89B0-E60020F0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249F"/>
    <w:rPr>
      <w:kern w:val="0"/>
      <w14:ligatures w14:val="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52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249F"/>
    <w:rPr>
      <w:kern w:val="0"/>
      <w14:ligatures w14:val="none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75249F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52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249F"/>
    <w:rPr>
      <w:kern w:val="0"/>
      <w14:ligatures w14:val="none"/>
    </w:rPr>
  </w:style>
  <w:style w:type="paragraph" w:customStyle="1" w:styleId="Default">
    <w:name w:val="Default"/>
    <w:rsid w:val="007524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75249F"/>
    <w:rPr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663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6379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63795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63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63795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4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Props1.xml><?xml version="1.0" encoding="utf-8"?>
<ds:datastoreItem xmlns:ds="http://schemas.openxmlformats.org/officeDocument/2006/customXml" ds:itemID="{0B1549FD-39F4-4C20-8793-3FD1C91B5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27D8D8-1B34-456B-8910-40DCC7887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8F687-7C0A-4F95-BA6C-2E3F37901549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1055</Words>
  <Characters>6017</Characters>
  <Application>Microsoft Office Word</Application>
  <DocSecurity>0</DocSecurity>
  <Lines>50</Lines>
  <Paragraphs>14</Paragraphs>
  <ScaleCrop>false</ScaleCrop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Renati</dc:creator>
  <cp:keywords/>
  <dc:description/>
  <cp:lastModifiedBy>Simona Berardi</cp:lastModifiedBy>
  <cp:revision>4</cp:revision>
  <dcterms:created xsi:type="dcterms:W3CDTF">2026-03-02T15:12:00Z</dcterms:created>
  <dcterms:modified xsi:type="dcterms:W3CDTF">2026-03-05T10:41:00Z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